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9E6" w:rsidRPr="001F29E6" w:rsidRDefault="001F29E6" w:rsidP="001F29E6">
      <w:pPr>
        <w:shd w:val="clear" w:color="auto" w:fill="FFFFFF"/>
        <w:spacing w:before="272" w:after="136" w:line="240" w:lineRule="auto"/>
        <w:outlineLvl w:val="2"/>
        <w:rPr>
          <w:rFonts w:ascii="inherit" w:eastAsia="Times New Roman" w:hAnsi="inherit" w:cs="Arial"/>
          <w:color w:val="000000"/>
          <w:sz w:val="33"/>
          <w:szCs w:val="33"/>
          <w:lang w:eastAsia="hr-HR"/>
        </w:rPr>
      </w:pPr>
      <w:r w:rsidRPr="001F29E6">
        <w:rPr>
          <w:rFonts w:ascii="inherit" w:eastAsia="Times New Roman" w:hAnsi="inherit" w:cs="Arial"/>
          <w:color w:val="000000"/>
          <w:sz w:val="33"/>
          <w:szCs w:val="33"/>
          <w:lang w:eastAsia="hr-HR"/>
        </w:rPr>
        <w:t>ODGOJITELJ/ICA PREDŠKOLSKE DJECE</w:t>
      </w:r>
    </w:p>
    <w:p w:rsidR="001F29E6" w:rsidRPr="001F29E6" w:rsidRDefault="001F29E6" w:rsidP="001F29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hr-HR"/>
        </w:rPr>
      </w:pP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</w:r>
    </w:p>
    <w:p w:rsidR="001F29E6" w:rsidRPr="001F29E6" w:rsidRDefault="001F29E6" w:rsidP="001F29E6">
      <w:pPr>
        <w:shd w:val="clear" w:color="auto" w:fill="FFFFFF"/>
        <w:spacing w:after="0" w:line="163" w:lineRule="atLeast"/>
        <w:outlineLvl w:val="3"/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hr-HR"/>
        </w:rPr>
      </w:pPr>
      <w:r w:rsidRPr="001F29E6"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hr-HR"/>
        </w:rPr>
        <w:t>Radno mjesto</w:t>
      </w:r>
    </w:p>
    <w:p w:rsidR="001F29E6" w:rsidRPr="001F29E6" w:rsidRDefault="001F29E6" w:rsidP="001F29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hr-HR"/>
        </w:rPr>
      </w:pP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  <w:t>Mjesto rada: </w:t>
      </w:r>
      <w:r w:rsidRPr="001F29E6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hr-HR"/>
        </w:rPr>
        <w:t>OPUZEN, DUBROVAČKO-NERETVANSKA ŽUPANIJA</w:t>
      </w:r>
    </w:p>
    <w:p w:rsidR="001F29E6" w:rsidRPr="001F29E6" w:rsidRDefault="001F29E6" w:rsidP="001F29E6">
      <w:pPr>
        <w:shd w:val="clear" w:color="auto" w:fill="FFFFFF"/>
        <w:spacing w:before="27" w:after="27" w:line="240" w:lineRule="auto"/>
        <w:rPr>
          <w:rFonts w:ascii="Arial" w:eastAsia="Times New Roman" w:hAnsi="Arial" w:cs="Arial"/>
          <w:color w:val="000000"/>
          <w:sz w:val="19"/>
          <w:szCs w:val="19"/>
          <w:lang w:eastAsia="hr-HR"/>
        </w:rPr>
      </w:pP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pict>
          <v:rect id="_x0000_i1025" style="width:0;height:0" o:hralign="center" o:hrstd="t" o:hrnoshade="t" o:hr="t" fillcolor="#888" stroked="f"/>
        </w:pict>
      </w:r>
    </w:p>
    <w:p w:rsidR="001F29E6" w:rsidRPr="001F29E6" w:rsidRDefault="001F29E6" w:rsidP="001F29E6">
      <w:pPr>
        <w:shd w:val="clear" w:color="auto" w:fill="FFFFFF"/>
        <w:spacing w:before="27" w:after="27" w:line="240" w:lineRule="auto"/>
        <w:rPr>
          <w:rFonts w:ascii="Arial" w:eastAsia="Times New Roman" w:hAnsi="Arial" w:cs="Arial"/>
          <w:color w:val="000000"/>
          <w:sz w:val="19"/>
          <w:szCs w:val="19"/>
          <w:lang w:eastAsia="hr-HR"/>
        </w:rPr>
      </w:pP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t>Broj traženih radnika: </w:t>
      </w:r>
      <w:r w:rsidRPr="001F29E6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hr-HR"/>
        </w:rPr>
        <w:t>2</w:t>
      </w:r>
    </w:p>
    <w:p w:rsidR="001F29E6" w:rsidRPr="001F29E6" w:rsidRDefault="001F29E6" w:rsidP="001F29E6">
      <w:pPr>
        <w:shd w:val="clear" w:color="auto" w:fill="FFFFFF"/>
        <w:spacing w:before="27" w:after="27" w:line="240" w:lineRule="auto"/>
        <w:rPr>
          <w:rFonts w:ascii="Arial" w:eastAsia="Times New Roman" w:hAnsi="Arial" w:cs="Arial"/>
          <w:color w:val="000000"/>
          <w:sz w:val="19"/>
          <w:szCs w:val="19"/>
          <w:lang w:eastAsia="hr-HR"/>
        </w:rPr>
      </w:pP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pict>
          <v:rect id="_x0000_i1026" style="width:0;height:0" o:hralign="center" o:hrstd="t" o:hrnoshade="t" o:hr="t" fillcolor="#888" stroked="f"/>
        </w:pict>
      </w:r>
    </w:p>
    <w:p w:rsidR="001F29E6" w:rsidRPr="001F29E6" w:rsidRDefault="001F29E6" w:rsidP="001F29E6">
      <w:pPr>
        <w:shd w:val="clear" w:color="auto" w:fill="FFFFFF"/>
        <w:spacing w:before="27" w:after="27" w:line="240" w:lineRule="auto"/>
        <w:rPr>
          <w:rFonts w:ascii="Arial" w:eastAsia="Times New Roman" w:hAnsi="Arial" w:cs="Arial"/>
          <w:color w:val="000000"/>
          <w:sz w:val="19"/>
          <w:szCs w:val="19"/>
          <w:lang w:eastAsia="hr-HR"/>
        </w:rPr>
      </w:pP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t>Vrsta zaposlenja: </w:t>
      </w:r>
      <w:r w:rsidRPr="001F29E6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hr-HR"/>
        </w:rPr>
        <w:t>Na određeno; zamjena</w:t>
      </w:r>
    </w:p>
    <w:p w:rsidR="001F29E6" w:rsidRPr="001F29E6" w:rsidRDefault="001F29E6" w:rsidP="001F29E6">
      <w:pPr>
        <w:shd w:val="clear" w:color="auto" w:fill="FFFFFF"/>
        <w:spacing w:before="27" w:after="27" w:line="240" w:lineRule="auto"/>
        <w:rPr>
          <w:rFonts w:ascii="Arial" w:eastAsia="Times New Roman" w:hAnsi="Arial" w:cs="Arial"/>
          <w:color w:val="000000"/>
          <w:sz w:val="19"/>
          <w:szCs w:val="19"/>
          <w:lang w:eastAsia="hr-HR"/>
        </w:rPr>
      </w:pP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pict>
          <v:rect id="_x0000_i1027" style="width:0;height:0" o:hralign="center" o:hrstd="t" o:hrnoshade="t" o:hr="t" fillcolor="#888" stroked="f"/>
        </w:pict>
      </w:r>
    </w:p>
    <w:p w:rsidR="001F29E6" w:rsidRPr="001F29E6" w:rsidRDefault="001F29E6" w:rsidP="001F29E6">
      <w:pPr>
        <w:shd w:val="clear" w:color="auto" w:fill="FFFFFF"/>
        <w:spacing w:before="27" w:after="27" w:line="240" w:lineRule="auto"/>
        <w:rPr>
          <w:rFonts w:ascii="Arial" w:eastAsia="Times New Roman" w:hAnsi="Arial" w:cs="Arial"/>
          <w:color w:val="000000"/>
          <w:sz w:val="19"/>
          <w:szCs w:val="19"/>
          <w:lang w:eastAsia="hr-HR"/>
        </w:rPr>
      </w:pP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t>Radno vrijeme: </w:t>
      </w:r>
      <w:r w:rsidRPr="001F29E6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hr-HR"/>
        </w:rPr>
        <w:t>Puno radno vrijeme</w:t>
      </w:r>
    </w:p>
    <w:p w:rsidR="001F29E6" w:rsidRPr="001F29E6" w:rsidRDefault="001F29E6" w:rsidP="001F29E6">
      <w:pPr>
        <w:shd w:val="clear" w:color="auto" w:fill="FFFFFF"/>
        <w:spacing w:before="27" w:after="27" w:line="240" w:lineRule="auto"/>
        <w:rPr>
          <w:rFonts w:ascii="Arial" w:eastAsia="Times New Roman" w:hAnsi="Arial" w:cs="Arial"/>
          <w:color w:val="000000"/>
          <w:sz w:val="19"/>
          <w:szCs w:val="19"/>
          <w:lang w:eastAsia="hr-HR"/>
        </w:rPr>
      </w:pP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pict>
          <v:rect id="_x0000_i1028" style="width:0;height:0" o:hralign="center" o:hrstd="t" o:hrnoshade="t" o:hr="t" fillcolor="#888" stroked="f"/>
        </w:pict>
      </w:r>
    </w:p>
    <w:p w:rsidR="001F29E6" w:rsidRPr="001F29E6" w:rsidRDefault="001F29E6" w:rsidP="001F29E6">
      <w:pPr>
        <w:shd w:val="clear" w:color="auto" w:fill="FFFFFF"/>
        <w:spacing w:before="27" w:after="27" w:line="240" w:lineRule="auto"/>
        <w:rPr>
          <w:rFonts w:ascii="Arial" w:eastAsia="Times New Roman" w:hAnsi="Arial" w:cs="Arial"/>
          <w:color w:val="000000"/>
          <w:sz w:val="19"/>
          <w:szCs w:val="19"/>
          <w:lang w:eastAsia="hr-HR"/>
        </w:rPr>
      </w:pP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t>Način rada: </w:t>
      </w:r>
      <w:r w:rsidRPr="001F29E6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hr-HR"/>
        </w:rPr>
        <w:t>2 smjene</w:t>
      </w:r>
    </w:p>
    <w:p w:rsidR="001F29E6" w:rsidRPr="001F29E6" w:rsidRDefault="001F29E6" w:rsidP="001F29E6">
      <w:pPr>
        <w:shd w:val="clear" w:color="auto" w:fill="FFFFFF"/>
        <w:spacing w:before="27" w:after="27" w:line="240" w:lineRule="auto"/>
        <w:rPr>
          <w:rFonts w:ascii="Arial" w:eastAsia="Times New Roman" w:hAnsi="Arial" w:cs="Arial"/>
          <w:color w:val="000000"/>
          <w:sz w:val="19"/>
          <w:szCs w:val="19"/>
          <w:lang w:eastAsia="hr-HR"/>
        </w:rPr>
      </w:pP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pict>
          <v:rect id="_x0000_i1029" style="width:0;height:0" o:hralign="center" o:hrstd="t" o:hrnoshade="t" o:hr="t" fillcolor="#888" stroked="f"/>
        </w:pict>
      </w:r>
    </w:p>
    <w:p w:rsidR="001F29E6" w:rsidRPr="001F29E6" w:rsidRDefault="001F29E6" w:rsidP="001F29E6">
      <w:pPr>
        <w:shd w:val="clear" w:color="auto" w:fill="FFFFFF"/>
        <w:spacing w:before="27" w:after="27" w:line="240" w:lineRule="auto"/>
        <w:rPr>
          <w:rFonts w:ascii="Arial" w:eastAsia="Times New Roman" w:hAnsi="Arial" w:cs="Arial"/>
          <w:color w:val="000000"/>
          <w:sz w:val="19"/>
          <w:szCs w:val="19"/>
          <w:lang w:eastAsia="hr-HR"/>
        </w:rPr>
      </w:pP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t>Smještaj: </w:t>
      </w:r>
      <w:r w:rsidRPr="001F29E6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hr-HR"/>
        </w:rPr>
        <w:t>Nema smještaja</w:t>
      </w:r>
    </w:p>
    <w:p w:rsidR="001F29E6" w:rsidRPr="001F29E6" w:rsidRDefault="001F29E6" w:rsidP="001F29E6">
      <w:pPr>
        <w:shd w:val="clear" w:color="auto" w:fill="FFFFFF"/>
        <w:spacing w:before="27" w:after="27" w:line="240" w:lineRule="auto"/>
        <w:rPr>
          <w:rFonts w:ascii="Arial" w:eastAsia="Times New Roman" w:hAnsi="Arial" w:cs="Arial"/>
          <w:color w:val="000000"/>
          <w:sz w:val="19"/>
          <w:szCs w:val="19"/>
          <w:lang w:eastAsia="hr-HR"/>
        </w:rPr>
      </w:pP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pict>
          <v:rect id="_x0000_i1030" style="width:0;height:0" o:hralign="center" o:hrstd="t" o:hrnoshade="t" o:hr="t" fillcolor="#888" stroked="f"/>
        </w:pict>
      </w:r>
    </w:p>
    <w:p w:rsidR="001F29E6" w:rsidRPr="001F29E6" w:rsidRDefault="001F29E6" w:rsidP="001F29E6">
      <w:pPr>
        <w:shd w:val="clear" w:color="auto" w:fill="FFFFFF"/>
        <w:spacing w:before="27" w:after="27" w:line="240" w:lineRule="auto"/>
        <w:rPr>
          <w:rFonts w:ascii="Arial" w:eastAsia="Times New Roman" w:hAnsi="Arial" w:cs="Arial"/>
          <w:color w:val="000000"/>
          <w:sz w:val="19"/>
          <w:szCs w:val="19"/>
          <w:lang w:eastAsia="hr-HR"/>
        </w:rPr>
      </w:pP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t>Naknada za prijevoz: </w:t>
      </w:r>
      <w:r w:rsidRPr="001F29E6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hr-HR"/>
        </w:rPr>
        <w:t>U cijelosti</w:t>
      </w:r>
    </w:p>
    <w:p w:rsidR="001F29E6" w:rsidRPr="001F29E6" w:rsidRDefault="001F29E6" w:rsidP="001F29E6">
      <w:pPr>
        <w:shd w:val="clear" w:color="auto" w:fill="FFFFFF"/>
        <w:spacing w:before="27" w:after="27" w:line="240" w:lineRule="auto"/>
        <w:rPr>
          <w:rFonts w:ascii="Arial" w:eastAsia="Times New Roman" w:hAnsi="Arial" w:cs="Arial"/>
          <w:color w:val="000000"/>
          <w:sz w:val="19"/>
          <w:szCs w:val="19"/>
          <w:lang w:eastAsia="hr-HR"/>
        </w:rPr>
      </w:pP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pict>
          <v:rect id="_x0000_i1031" style="width:0;height:0" o:hralign="center" o:hrstd="t" o:hrnoshade="t" o:hr="t" fillcolor="#888" stroked="f"/>
        </w:pict>
      </w:r>
    </w:p>
    <w:p w:rsidR="001F29E6" w:rsidRPr="001F29E6" w:rsidRDefault="001F29E6" w:rsidP="001F29E6">
      <w:pPr>
        <w:shd w:val="clear" w:color="auto" w:fill="FFFFFF"/>
        <w:spacing w:before="27" w:after="27" w:line="240" w:lineRule="auto"/>
        <w:rPr>
          <w:rFonts w:ascii="Arial" w:eastAsia="Times New Roman" w:hAnsi="Arial" w:cs="Arial"/>
          <w:color w:val="000000"/>
          <w:sz w:val="19"/>
          <w:szCs w:val="19"/>
          <w:lang w:eastAsia="hr-HR"/>
        </w:rPr>
      </w:pP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t>Natječaj vrijedi od: </w:t>
      </w:r>
      <w:r w:rsidRPr="001F29E6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hr-HR"/>
        </w:rPr>
        <w:t>23.1.2025.</w:t>
      </w:r>
    </w:p>
    <w:p w:rsidR="001F29E6" w:rsidRPr="001F29E6" w:rsidRDefault="001F29E6" w:rsidP="001F29E6">
      <w:pPr>
        <w:shd w:val="clear" w:color="auto" w:fill="FFFFFF"/>
        <w:spacing w:before="27" w:after="27" w:line="240" w:lineRule="auto"/>
        <w:rPr>
          <w:rFonts w:ascii="Arial" w:eastAsia="Times New Roman" w:hAnsi="Arial" w:cs="Arial"/>
          <w:color w:val="000000"/>
          <w:sz w:val="19"/>
          <w:szCs w:val="19"/>
          <w:lang w:eastAsia="hr-HR"/>
        </w:rPr>
      </w:pP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pict>
          <v:rect id="_x0000_i1032" style="width:0;height:0" o:hralign="center" o:hrstd="t" o:hrnoshade="t" o:hr="t" fillcolor="#888" stroked="f"/>
        </w:pict>
      </w:r>
    </w:p>
    <w:p w:rsidR="001F29E6" w:rsidRPr="001F29E6" w:rsidRDefault="001F29E6" w:rsidP="001F29E6">
      <w:pPr>
        <w:shd w:val="clear" w:color="auto" w:fill="FFFFFF"/>
        <w:spacing w:before="27" w:after="27" w:line="240" w:lineRule="auto"/>
        <w:rPr>
          <w:rFonts w:ascii="Arial" w:eastAsia="Times New Roman" w:hAnsi="Arial" w:cs="Arial"/>
          <w:color w:val="000000"/>
          <w:sz w:val="19"/>
          <w:szCs w:val="19"/>
          <w:lang w:eastAsia="hr-HR"/>
        </w:rPr>
      </w:pP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t>Natječaj vrijedi do: </w:t>
      </w:r>
      <w:r w:rsidRPr="001F29E6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hr-HR"/>
        </w:rPr>
        <w:t>31.1.2025.</w:t>
      </w:r>
    </w:p>
    <w:p w:rsidR="001F29E6" w:rsidRPr="001F29E6" w:rsidRDefault="001F29E6" w:rsidP="001F29E6">
      <w:pPr>
        <w:shd w:val="clear" w:color="auto" w:fill="FFFFFF"/>
        <w:spacing w:before="27" w:after="27" w:line="240" w:lineRule="auto"/>
        <w:rPr>
          <w:rFonts w:ascii="Arial" w:eastAsia="Times New Roman" w:hAnsi="Arial" w:cs="Arial"/>
          <w:color w:val="000000"/>
          <w:sz w:val="19"/>
          <w:szCs w:val="19"/>
          <w:lang w:eastAsia="hr-HR"/>
        </w:rPr>
      </w:pP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pict>
          <v:rect id="_x0000_i1033" style="width:0;height:0" o:hralign="center" o:hrstd="t" o:hrnoshade="t" o:hr="t" fillcolor="#888" stroked="f"/>
        </w:pict>
      </w:r>
    </w:p>
    <w:p w:rsidR="001F29E6" w:rsidRPr="001F29E6" w:rsidRDefault="001F29E6" w:rsidP="001F29E6">
      <w:pPr>
        <w:shd w:val="clear" w:color="auto" w:fill="FFFFFF"/>
        <w:spacing w:before="27" w:after="27" w:line="240" w:lineRule="auto"/>
        <w:rPr>
          <w:rFonts w:ascii="Arial" w:eastAsia="Times New Roman" w:hAnsi="Arial" w:cs="Arial"/>
          <w:color w:val="000000"/>
          <w:sz w:val="19"/>
          <w:szCs w:val="19"/>
          <w:lang w:eastAsia="hr-HR"/>
        </w:rPr>
      </w:pP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</w:r>
    </w:p>
    <w:p w:rsidR="001F29E6" w:rsidRPr="001F29E6" w:rsidRDefault="001F29E6" w:rsidP="001F29E6">
      <w:pPr>
        <w:shd w:val="clear" w:color="auto" w:fill="FFFFFF"/>
        <w:spacing w:after="0" w:line="163" w:lineRule="atLeast"/>
        <w:outlineLvl w:val="3"/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hr-HR"/>
        </w:rPr>
      </w:pPr>
      <w:r w:rsidRPr="001F29E6"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hr-HR"/>
        </w:rPr>
        <w:t>Posloprimac</w:t>
      </w:r>
    </w:p>
    <w:p w:rsidR="001F29E6" w:rsidRPr="001F29E6" w:rsidRDefault="001F29E6" w:rsidP="001F29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hr-HR"/>
        </w:rPr>
      </w:pP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  <w:t>Razina obrazovanja: </w:t>
      </w:r>
      <w:r w:rsidRPr="001F29E6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hr-HR"/>
        </w:rPr>
        <w:t>Fakultet, akademija, magisterij, doktorat</w:t>
      </w:r>
    </w:p>
    <w:p w:rsidR="001F29E6" w:rsidRPr="001F29E6" w:rsidRDefault="001F29E6" w:rsidP="001F29E6">
      <w:pPr>
        <w:shd w:val="clear" w:color="auto" w:fill="FFFFFF"/>
        <w:spacing w:before="27" w:after="27" w:line="240" w:lineRule="auto"/>
        <w:rPr>
          <w:rFonts w:ascii="Arial" w:eastAsia="Times New Roman" w:hAnsi="Arial" w:cs="Arial"/>
          <w:color w:val="000000"/>
          <w:sz w:val="19"/>
          <w:szCs w:val="19"/>
          <w:lang w:eastAsia="hr-HR"/>
        </w:rPr>
      </w:pP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pict>
          <v:rect id="_x0000_i1034" style="width:0;height:0" o:hralign="center" o:hrstd="t" o:hrnoshade="t" o:hr="t" fillcolor="#888" stroked="f"/>
        </w:pict>
      </w:r>
    </w:p>
    <w:p w:rsidR="001F29E6" w:rsidRPr="001F29E6" w:rsidRDefault="001F29E6" w:rsidP="001F29E6">
      <w:pPr>
        <w:shd w:val="clear" w:color="auto" w:fill="FFFFFF"/>
        <w:spacing w:before="27" w:after="27" w:line="240" w:lineRule="auto"/>
        <w:rPr>
          <w:rFonts w:ascii="Arial" w:eastAsia="Times New Roman" w:hAnsi="Arial" w:cs="Arial"/>
          <w:color w:val="000000"/>
          <w:sz w:val="19"/>
          <w:szCs w:val="19"/>
          <w:lang w:eastAsia="hr-HR"/>
        </w:rPr>
      </w:pP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t>Radno iskustvo: </w:t>
      </w:r>
      <w:r w:rsidRPr="001F29E6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hr-HR"/>
        </w:rPr>
        <w:t>Nije važno</w:t>
      </w:r>
    </w:p>
    <w:p w:rsidR="001F29E6" w:rsidRPr="001F29E6" w:rsidRDefault="001F29E6" w:rsidP="001F29E6">
      <w:pPr>
        <w:shd w:val="clear" w:color="auto" w:fill="FFFFFF"/>
        <w:spacing w:before="27" w:after="27" w:line="240" w:lineRule="auto"/>
        <w:rPr>
          <w:rFonts w:ascii="Arial" w:eastAsia="Times New Roman" w:hAnsi="Arial" w:cs="Arial"/>
          <w:color w:val="000000"/>
          <w:sz w:val="19"/>
          <w:szCs w:val="19"/>
          <w:lang w:eastAsia="hr-HR"/>
        </w:rPr>
      </w:pP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pict>
          <v:rect id="_x0000_i1035" style="width:0;height:0" o:hralign="center" o:hrstd="t" o:hrnoshade="t" o:hr="t" fillcolor="#888" stroked="f"/>
        </w:pict>
      </w:r>
    </w:p>
    <w:p w:rsidR="001F29E6" w:rsidRPr="001F29E6" w:rsidRDefault="001F29E6" w:rsidP="001F29E6">
      <w:pPr>
        <w:shd w:val="clear" w:color="auto" w:fill="FFFFFF"/>
        <w:spacing w:before="27" w:after="27" w:line="240" w:lineRule="auto"/>
        <w:rPr>
          <w:rFonts w:ascii="Arial" w:eastAsia="Times New Roman" w:hAnsi="Arial" w:cs="Arial"/>
          <w:color w:val="000000"/>
          <w:sz w:val="19"/>
          <w:szCs w:val="19"/>
          <w:lang w:eastAsia="hr-HR"/>
        </w:rPr>
      </w:pP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t>Ostale informacije: Temeljem članka 26. Zakona o predškolskom odgoju i obrazovanju („Narodne novine“ broj 10/97, 107/07, 94/13, 98/19, 57/22 i 101/23) i odluke Upravnog vijeća Dječjeg vrtića Opuzen od 15.01.2025.. Upravno vijeće Dječjeg vrtića Opuzen objavljuje</w:t>
      </w: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</w: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  <w:t>NATJEČAJ</w:t>
      </w: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  <w:t>za prijem za radno mjesto</w:t>
      </w: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</w: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  <w:t>– odgojitelj/ica na određeno vrijeme s punim radnim vremenom (2 izvršitelja/ice), zamjena</w:t>
      </w: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</w: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  <w:t>Za prijam u radni odnos odgojitelja/ice kandidati moraju ispunjavati, osim općih uvjeta, uvjete propisane člankom 24. Zakona o predškolskom odgoju i obrazovanju (Narodne novine, broj 10/97, 107/07, 94/13,98/19, 57/22 i 101/23) te članka 2. Pravilnika o vrsti stručne spreme stručnih djelatnika te vrsti i stupnju stručne spreme ostalih djelatnika u dječjem vrtiću (Narodne novine, broj 133/97).</w:t>
      </w: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</w: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  <w:t>Poslove odgojitelja djece od navršenih šest mjeseci života do polaska u osnovnu školu može obavljati osoba koja je završila studij odgovarajuće vrste za rad na radnome mjestu odgojitelja, a koji može biti:</w:t>
      </w: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</w:r>
      <w:r w:rsidRPr="001F29E6">
        <w:rPr>
          <w:rFonts w:ascii="Arial" w:eastAsia="Times New Roman" w:hAnsi="Arial" w:cs="Arial"/>
          <w:i/>
          <w:iCs/>
          <w:color w:val="000000"/>
          <w:sz w:val="19"/>
          <w:lang w:eastAsia="hr-HR"/>
        </w:rPr>
        <w:t>a) preddiplomski sveučilišni studij,</w:t>
      </w: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</w:r>
      <w:r w:rsidRPr="001F29E6">
        <w:rPr>
          <w:rFonts w:ascii="Arial" w:eastAsia="Times New Roman" w:hAnsi="Arial" w:cs="Arial"/>
          <w:i/>
          <w:iCs/>
          <w:color w:val="000000"/>
          <w:sz w:val="19"/>
          <w:lang w:eastAsia="hr-HR"/>
        </w:rPr>
        <w:t>b) preddiplomski stručni studij,</w:t>
      </w: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</w:r>
      <w:r w:rsidRPr="001F29E6">
        <w:rPr>
          <w:rFonts w:ascii="Arial" w:eastAsia="Times New Roman" w:hAnsi="Arial" w:cs="Arial"/>
          <w:i/>
          <w:iCs/>
          <w:color w:val="000000"/>
          <w:sz w:val="19"/>
          <w:lang w:eastAsia="hr-HR"/>
        </w:rPr>
        <w:t>c) studij kojim je stečena viša stručna sprema u skladu s ranijim propisima,</w:t>
      </w: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</w:r>
      <w:r w:rsidRPr="001F29E6">
        <w:rPr>
          <w:rFonts w:ascii="Arial" w:eastAsia="Times New Roman" w:hAnsi="Arial" w:cs="Arial"/>
          <w:i/>
          <w:iCs/>
          <w:color w:val="000000"/>
          <w:sz w:val="19"/>
          <w:lang w:eastAsia="hr-HR"/>
        </w:rPr>
        <w:t>d) diplomski sveučilišni studij,</w:t>
      </w: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</w:r>
      <w:r w:rsidRPr="001F29E6">
        <w:rPr>
          <w:rFonts w:ascii="Arial" w:eastAsia="Times New Roman" w:hAnsi="Arial" w:cs="Arial"/>
          <w:i/>
          <w:iCs/>
          <w:color w:val="000000"/>
          <w:sz w:val="19"/>
          <w:lang w:eastAsia="hr-HR"/>
        </w:rPr>
        <w:t>e) specijalistički diplomski stručni studij.</w:t>
      </w: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</w: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  <w:t>Pored navedenih uvjeta kandidati moraju ispunjavati i opće uvjete za prijem u radni odnos:</w:t>
      </w: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  <w:t>1. punoljetnost</w:t>
      </w: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  <w:t>2. zdravstvenu sposobnost za obavljanje poslova radnog mjesta</w:t>
      </w: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  <w:t>– Dokaz o zdravstvenoj sposobnosti za obavljanje poslova radnog mjesta dostavit će izabrani</w:t>
      </w: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</w: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lastRenderedPageBreak/>
        <w:t>kandidat po dostavljenoj obavijesti o izboru.</w:t>
      </w: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  <w:t>3. radni odnos u dječjem vrtiću ne može zasnovati osoba koja ima zapreke definirane člankom 25. Zakona o predškolskom odgoju i obrazovanju („Narodne novine“ 10/97, 107/07, 94/13, 98/19, 57/22 i 101/23).</w:t>
      </w: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  <w:t>Kao dokaz o ispunjavanju uvjeta za prijam u radni odnos kandidati moraju priložiti sljedeće dokumente:</w:t>
      </w: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  <w:t>– životopis (vlastoručno potpisan),</w:t>
      </w: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  <w:t>– dokaz o državljanstvu,</w:t>
      </w: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  <w:t>– presliku diplome o stečenoj stručnoj spremi,</w:t>
      </w: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  <w:t>– elektronički zapis odnosno potvrda o podacima evidentiranim u matičnoj evidenciji Hrvatskog</w:t>
      </w: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  <w:t>zavoda za mirovinsko osiguranje (e-radna knjižica)</w:t>
      </w: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</w: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  <w:t>Kao dokaz o nepostojanju zapreka za zasnivanje radnog odnosa sukladno čl.25. Zakona o predškolskom odgoju i obrazovanju dostavljaju se sljedeći dokumenti:</w:t>
      </w: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  <w:t>a) uvjerenje nadležnog suda da se protiv kandidata ne vodi kazneni postupak prema članku 25. stavak 2. Zakona o predškolskom odgoju i obrazovanju (ne starije od dana objave natječaja)</w:t>
      </w: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  <w:t>b) uvjerenje nadležnog suda da se protiv kandidata ne vodi prekršajni postupak prema članku 25. stavak 4. Zakona o predškolskom odgoju i obrazovanju (ne starije od dana objave natječaja)</w:t>
      </w: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  <w:t>c) potvrda nadležnog Hrvatskog zavoda za socijalni rad da kandidat nema izrečenu mjeru za zaštitu dobrobiti djeteta iz članka 25. stavak 10. Zakona o predškolskom odgoju i obrazovanju (ne starije od dana objave natječaja)</w:t>
      </w: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</w: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  <w:t>Prijavom na natječaj kandidati su izričito suglasni da DJEČJI VRTIĆ OPUZEN može prikupljati,</w:t>
      </w: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  <w:t>koristiti i dalje obrađivati podatke u svrhu provedbe natječajnog postupka sukladno odredbama Opće uredbe o zaštiti podataka i Zakona o provedbi Opće uredbe o zaštiti podataka (NN 42/18).</w:t>
      </w: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  <w:t>Na natječaj se mogu prijaviti osobe oba spola.</w:t>
      </w: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</w: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  <w:t>Osoba koja se poziva na pravo prednosti pri zapošljavanju prema posebnim zakonima, sukladno članku 102. Zakona o hrvatskim braniteljima iz Domovinskog rata i članovima njihovih obitelji („Narodne novine“ br. 121/17, 98/19, 84/21 i 156/23), članku 48. Zakona o civilnim stradalnicima iz Domovinskog rata („Narodne novine“ br. 84/21) i članku 9. Zakona o profesionalnoj rehabilitaciji i zapošljavanju osoba s invaliditetom („Narodne novine“ br. 157/13, 152/14, 39/18 i 32/20) dužna je u prijavi na javni natječaj pozvati se na to pravo i priložiti odgovarajuće isprave kao dokaz o statusu te druge dokaze sukladno posebnom zakonu kojim je uređeno to pravo te ima prednost u odnosu na ostale kandidate samo pod jednakim uvjetima</w:t>
      </w: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  <w:t>.</w:t>
      </w: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  <w:t>Poveznica za stranicu Ministarstva branitelja na kojoj su navedeni dokazi potrebni za ostvarivanje prava prednosti pri zapošljavanju prema Zakonu o hrvatskim braniteljima iz Domovinskog rata i članovima njihovih obitelji („Narodne novine“ br. 121/17, 98/19, 84/21 i 156/23) je:</w:t>
      </w: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</w:r>
      <w:hyperlink r:id="rId4" w:history="1">
        <w:r w:rsidRPr="001F29E6">
          <w:rPr>
            <w:rFonts w:ascii="Arial" w:eastAsia="Times New Roman" w:hAnsi="Arial" w:cs="Arial"/>
            <w:color w:val="337AB7"/>
            <w:sz w:val="19"/>
            <w:u w:val="single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  <w:t>Poveznica za stranicu Ministarstva branitelja na kojoj su navedeni dokazi potrebni za ostvarivanje prava prednosti pri zapošljavanju prema Zakonu o civilnim stradalnicima iz Domovinskog rata („Narodne novine“ br. 84/21) je:</w:t>
      </w: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</w:r>
      <w:hyperlink r:id="rId5" w:history="1">
        <w:r w:rsidRPr="001F29E6">
          <w:rPr>
            <w:rFonts w:ascii="Arial" w:eastAsia="Times New Roman" w:hAnsi="Arial" w:cs="Arial"/>
            <w:color w:val="337AB7"/>
            <w:sz w:val="19"/>
            <w:u w:val="single"/>
            <w:lang w:eastAsia="hr-HR"/>
          </w:rPr>
          <w:t>https://branitelji.gov.hr/UserDocsImages//dokumenti/Nikolapopis%20dokaza%20za%20ostvarivanje%20prava%20prednosti%20pri%20zapo%C5%A1ljavanju%20Zakon%20o%20civilnim%20stradalnicima%20iz%20DR.pdf</w:t>
        </w:r>
      </w:hyperlink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  <w:t>Osoba koja se poziva na pravo prednosti pri zapošljavanju u skladu s člankom 9. Zakona o profesionalnoj rehabilitaciji i zapošljavanju osoba s invaliditetom („Narodne novine“ br. 157/13, 152/14, 39/18 i 32/20) uz prijavu na javni natječaj dužna je, pored dokaza o ispunjavanju traženih</w:t>
      </w: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  <w:t>uvjeta, priložiti i dokaz o utvrđenom statusu osobe s invaliditetom te dokaz o prestanku radnog odnosa kod posljednjeg poslodavca (ugovor, rješenje, odluka i sl.)</w:t>
      </w: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</w: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  <w:t>Urednom prijavom smatra se prijava koja sadrži sve podatke i priloge navedene u tekstu ovog natječaja.</w:t>
      </w: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</w:r>
      <w:r w:rsidRPr="001F29E6">
        <w:rPr>
          <w:rFonts w:ascii="Arial" w:eastAsia="Times New Roman" w:hAnsi="Arial" w:cs="Arial"/>
          <w:i/>
          <w:iCs/>
          <w:color w:val="000000"/>
          <w:sz w:val="19"/>
          <w:lang w:eastAsia="hr-HR"/>
        </w:rPr>
        <w:t>Prijave se podnose preporučeno poštom, u zatvorenoj omotnici, u sjedište Dječjeg vrtića Opuzen, u roku od 8 dana od dana objave natječaja na adresu DJEČJI VRTIĆ OPUZEN, Zagrebačka 3/1, 20355, Opuzen, s naznakom „Za natječaj“.</w:t>
      </w: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</w: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  <w:t>Nepotpune i nepravovremene prijave neće se razmatrati.</w:t>
      </w: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  <w:t>Natječaj je objavljen na mrežnoj stranici i oglasnoj ploči Hrvatskoh zavoda za zapošljavanje te mrežnoj stranici i oglasnoj ploči Dječjeg vrtića Opuzen.</w:t>
      </w: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</w:r>
      <w:r w:rsidRPr="001F29E6">
        <w:rPr>
          <w:rFonts w:ascii="Arial" w:eastAsia="Times New Roman" w:hAnsi="Arial" w:cs="Arial"/>
          <w:i/>
          <w:iCs/>
          <w:color w:val="000000"/>
          <w:sz w:val="19"/>
          <w:lang w:eastAsia="hr-HR"/>
        </w:rPr>
        <w:t>Natječaj vrijedi od 23.01.2025.</w:t>
      </w: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  <w:t>O rezultatima provedenog natječaja kandidati će biti obaviješteni u roku od osam dana od donošenja odluke o izboru kandidata putem mrežne stranice: </w:t>
      </w:r>
      <w:hyperlink r:id="rId6" w:history="1">
        <w:r w:rsidRPr="001F29E6">
          <w:rPr>
            <w:rFonts w:ascii="Arial" w:eastAsia="Times New Roman" w:hAnsi="Arial" w:cs="Arial"/>
            <w:color w:val="337AB7"/>
            <w:sz w:val="19"/>
            <w:u w:val="single"/>
            <w:lang w:eastAsia="hr-HR"/>
          </w:rPr>
          <w:t>https://djecji-vrtic-opuzen.hr/</w:t>
        </w:r>
      </w:hyperlink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  <w:t> </w:t>
      </w:r>
    </w:p>
    <w:p w:rsidR="001F29E6" w:rsidRPr="001F29E6" w:rsidRDefault="001F29E6" w:rsidP="001F29E6">
      <w:pPr>
        <w:shd w:val="clear" w:color="auto" w:fill="FFFFFF"/>
        <w:spacing w:before="27" w:after="27" w:line="240" w:lineRule="auto"/>
        <w:rPr>
          <w:rFonts w:ascii="Arial" w:eastAsia="Times New Roman" w:hAnsi="Arial" w:cs="Arial"/>
          <w:color w:val="000000"/>
          <w:sz w:val="19"/>
          <w:szCs w:val="19"/>
          <w:lang w:eastAsia="hr-HR"/>
        </w:rPr>
      </w:pPr>
      <w:r w:rsidRPr="001F29E6">
        <w:rPr>
          <w:rFonts w:ascii="Arial" w:eastAsia="Times New Roman" w:hAnsi="Arial" w:cs="Arial"/>
          <w:color w:val="000000"/>
          <w:sz w:val="19"/>
          <w:szCs w:val="19"/>
          <w:lang w:eastAsia="hr-HR"/>
        </w:rPr>
        <w:pict>
          <v:rect id="_x0000_i1036" style="width:0;height:0" o:hralign="center" o:hrstd="t" o:hrnoshade="t" o:hr="t" fillcolor="#888" stroked="f"/>
        </w:pict>
      </w:r>
    </w:p>
    <w:p w:rsidR="00D719E6" w:rsidRDefault="00D719E6"/>
    <w:sectPr w:rsidR="00D719E6" w:rsidSect="00D71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F29E6"/>
    <w:rsid w:val="001F29E6"/>
    <w:rsid w:val="00D71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9E6"/>
  </w:style>
  <w:style w:type="paragraph" w:styleId="Heading3">
    <w:name w:val="heading 3"/>
    <w:basedOn w:val="Normal"/>
    <w:link w:val="Heading3Char"/>
    <w:uiPriority w:val="9"/>
    <w:qFormat/>
    <w:rsid w:val="001F29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Heading4">
    <w:name w:val="heading 4"/>
    <w:basedOn w:val="Normal"/>
    <w:link w:val="Heading4Char"/>
    <w:uiPriority w:val="9"/>
    <w:qFormat/>
    <w:rsid w:val="001F29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F29E6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rsid w:val="001F29E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1F29E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F29E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7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3301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3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723659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60844">
                  <w:marLeft w:val="0"/>
                  <w:marRight w:val="0"/>
                  <w:marTop w:val="0"/>
                  <w:marBottom w:val="0"/>
                  <w:divBdr>
                    <w:top w:val="single" w:sz="6" w:space="7" w:color="DDDDDD"/>
                    <w:left w:val="single" w:sz="6" w:space="7" w:color="DDDDDD"/>
                    <w:bottom w:val="single" w:sz="6" w:space="7" w:color="DDDDDD"/>
                    <w:right w:val="single" w:sz="6" w:space="7" w:color="DDDDDD"/>
                  </w:divBdr>
                  <w:divsChild>
                    <w:div w:id="89784840">
                      <w:marLeft w:val="-204"/>
                      <w:marRight w:val="-2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7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jecji-vrtic-opuzen.hr/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1023</Words>
  <Characters>5835</Characters>
  <Application>Microsoft Office Word</Application>
  <DocSecurity>0</DocSecurity>
  <Lines>48</Lines>
  <Paragraphs>13</Paragraphs>
  <ScaleCrop>false</ScaleCrop>
  <Company>Microsoft Corporation</Company>
  <LinksUpToDate>false</LinksUpToDate>
  <CharactersWithSpaces>6845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1</cp:revision>
  <dcterms:created xsi:type="dcterms:W3CDTF">2025-01-23T14:21:00Z</dcterms:created>
  <dcterms:modified xsi:type="dcterms:W3CDTF">2025-01-23T14:30:00Z</dcterms:modified>
</cp:coreProperties>
</file>